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39" w:rsidRDefault="00AF7039"/>
    <w:p w:rsidR="00D767B0" w:rsidRDefault="00D767B0"/>
    <w:p w:rsidR="00D767B0" w:rsidRPr="00C73469" w:rsidRDefault="00D767B0" w:rsidP="00D76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469">
        <w:rPr>
          <w:rFonts w:ascii="Times New Roman" w:hAnsi="Times New Roman" w:cs="Times New Roman"/>
          <w:b/>
          <w:sz w:val="24"/>
          <w:szCs w:val="24"/>
          <w:u w:val="single"/>
        </w:rPr>
        <w:t>COMPLIANCE CHECKLIST FOR THE COMPANIES ACT 2013 (THE ACT)</w:t>
      </w:r>
    </w:p>
    <w:p w:rsidR="00D767B0" w:rsidRDefault="00D767B0" w:rsidP="00D76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X</w:t>
      </w:r>
    </w:p>
    <w:p w:rsidR="00D767B0" w:rsidRDefault="00D767B0" w:rsidP="00D767B0"/>
    <w:p w:rsidR="00D767B0" w:rsidRDefault="00D767B0"/>
    <w:tbl>
      <w:tblPr>
        <w:tblStyle w:val="TableGrid"/>
        <w:tblW w:w="0" w:type="auto"/>
        <w:tblLook w:val="04A0"/>
      </w:tblPr>
      <w:tblGrid>
        <w:gridCol w:w="770"/>
        <w:gridCol w:w="1364"/>
        <w:gridCol w:w="2009"/>
        <w:gridCol w:w="2117"/>
        <w:gridCol w:w="5613"/>
        <w:gridCol w:w="2301"/>
      </w:tblGrid>
      <w:tr w:rsidR="00D767B0" w:rsidTr="00AF7039">
        <w:trPr>
          <w:trHeight w:val="401"/>
        </w:trPr>
        <w:tc>
          <w:tcPr>
            <w:tcW w:w="770" w:type="dxa"/>
          </w:tcPr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64" w:type="dxa"/>
          </w:tcPr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SECTION/</w:t>
            </w:r>
          </w:p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</w:p>
        </w:tc>
        <w:tc>
          <w:tcPr>
            <w:tcW w:w="2009" w:type="dxa"/>
          </w:tcPr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117" w:type="dxa"/>
          </w:tcPr>
          <w:p w:rsidR="00D767B0" w:rsidRDefault="00D767B0" w:rsidP="00AF7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613" w:type="dxa"/>
          </w:tcPr>
          <w:p w:rsidR="00D767B0" w:rsidRDefault="00D767B0" w:rsidP="00AF7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STEPS TO BE CHECKED</w:t>
            </w:r>
          </w:p>
        </w:tc>
        <w:tc>
          <w:tcPr>
            <w:tcW w:w="2301" w:type="dxa"/>
          </w:tcPr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COMPLIANCE STATUS (WITH REMARKS , IF ANY)</w:t>
            </w:r>
          </w:p>
        </w:tc>
      </w:tr>
      <w:tr w:rsidR="00D767B0" w:rsidTr="00AF7039">
        <w:trPr>
          <w:trHeight w:val="401"/>
        </w:trPr>
        <w:tc>
          <w:tcPr>
            <w:tcW w:w="770" w:type="dxa"/>
          </w:tcPr>
          <w:p w:rsidR="00D767B0" w:rsidRPr="00623E59" w:rsidRDefault="00623E59" w:rsidP="0062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dxa"/>
          </w:tcPr>
          <w:p w:rsidR="00D767B0" w:rsidRDefault="00D767B0" w:rsidP="00AF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(1)</w:t>
            </w:r>
          </w:p>
        </w:tc>
        <w:tc>
          <w:tcPr>
            <w:tcW w:w="2009" w:type="dxa"/>
          </w:tcPr>
          <w:p w:rsidR="00D767B0" w:rsidRDefault="00D767B0" w:rsidP="00AF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D767B0" w:rsidRDefault="00D767B0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of Statutory Auditor</w:t>
            </w:r>
          </w:p>
        </w:tc>
        <w:tc>
          <w:tcPr>
            <w:tcW w:w="5613" w:type="dxa"/>
          </w:tcPr>
          <w:p w:rsidR="00D767B0" w:rsidRPr="00AF7039" w:rsidRDefault="00D767B0" w:rsidP="00AF7039">
            <w:pPr>
              <w:pStyle w:val="ListParagraph"/>
              <w:numPr>
                <w:ilvl w:val="0"/>
                <w:numId w:val="1"/>
              </w:numPr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</w:rPr>
              <w:t>Check that the appointment has been made for a term of six years provided the matter relating to such appointment is placed for ratification at every AGM.</w:t>
            </w:r>
          </w:p>
          <w:p w:rsidR="00D767B0" w:rsidRPr="00AF7039" w:rsidRDefault="00AF7039" w:rsidP="00AF7039">
            <w:pPr>
              <w:pStyle w:val="ListParagraph"/>
              <w:numPr>
                <w:ilvl w:val="0"/>
                <w:numId w:val="1"/>
              </w:numPr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</w:rPr>
              <w:t>Check that a notice of the appointment in Form ADT 1 has been filed with the ROC within 15 days of the AGM.</w:t>
            </w:r>
          </w:p>
        </w:tc>
        <w:tc>
          <w:tcPr>
            <w:tcW w:w="2301" w:type="dxa"/>
          </w:tcPr>
          <w:p w:rsidR="00D767B0" w:rsidRPr="006F7F34" w:rsidRDefault="00D767B0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B0" w:rsidTr="00AF7039">
        <w:trPr>
          <w:trHeight w:val="401"/>
        </w:trPr>
        <w:tc>
          <w:tcPr>
            <w:tcW w:w="770" w:type="dxa"/>
          </w:tcPr>
          <w:p w:rsidR="00D767B0" w:rsidRPr="00623E59" w:rsidRDefault="00623E59" w:rsidP="0062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4" w:type="dxa"/>
          </w:tcPr>
          <w:p w:rsidR="00D767B0" w:rsidRDefault="00D767B0" w:rsidP="00AF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139(2)</w:t>
            </w:r>
          </w:p>
        </w:tc>
        <w:tc>
          <w:tcPr>
            <w:tcW w:w="2009" w:type="dxa"/>
          </w:tcPr>
          <w:p w:rsidR="00D767B0" w:rsidRDefault="00AF7039" w:rsidP="0000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Listed Companies</w:t>
            </w:r>
            <w:r w:rsidR="00006ADA">
              <w:rPr>
                <w:rFonts w:ascii="Times New Roman" w:hAnsi="Times New Roman" w:cs="Times New Roman"/>
                <w:sz w:val="24"/>
                <w:szCs w:val="24"/>
              </w:rPr>
              <w:t xml:space="preserve"> and Companies specified in Rule 5 of Companies (Audit and Auditor) Rules,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D767B0" w:rsidRDefault="00AF7039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of Statutory Auditor</w:t>
            </w:r>
            <w:r w:rsidR="004B72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13" w:type="dxa"/>
          </w:tcPr>
          <w:p w:rsidR="00AF7039" w:rsidRDefault="00AF7039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 that the appointment is for</w:t>
            </w:r>
          </w:p>
          <w:p w:rsidR="00D767B0" w:rsidRPr="00220B86" w:rsidRDefault="00AF7039" w:rsidP="00220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86">
              <w:rPr>
                <w:rFonts w:ascii="Times New Roman" w:hAnsi="Times New Roman" w:cs="Times New Roman"/>
                <w:sz w:val="24"/>
                <w:szCs w:val="24"/>
              </w:rPr>
              <w:t xml:space="preserve">a term of five </w:t>
            </w:r>
            <w:r w:rsidR="00220B86" w:rsidRPr="00220B86">
              <w:rPr>
                <w:rFonts w:ascii="Times New Roman" w:hAnsi="Times New Roman" w:cs="Times New Roman"/>
                <w:sz w:val="24"/>
                <w:szCs w:val="24"/>
              </w:rPr>
              <w:t xml:space="preserve">consecutive </w:t>
            </w:r>
            <w:r w:rsidRPr="00220B86">
              <w:rPr>
                <w:rFonts w:ascii="Times New Roman" w:hAnsi="Times New Roman" w:cs="Times New Roman"/>
                <w:sz w:val="24"/>
                <w:szCs w:val="24"/>
              </w:rPr>
              <w:t xml:space="preserve">years where the auditor is an individual; </w:t>
            </w:r>
          </w:p>
          <w:p w:rsidR="00AF7039" w:rsidRDefault="00AF7039" w:rsidP="00220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86">
              <w:rPr>
                <w:rFonts w:ascii="Times New Roman" w:hAnsi="Times New Roman" w:cs="Times New Roman"/>
                <w:sz w:val="24"/>
                <w:szCs w:val="24"/>
              </w:rPr>
              <w:t>not more than two terms of five</w:t>
            </w:r>
            <w:r w:rsidR="00220B86" w:rsidRPr="00220B86">
              <w:rPr>
                <w:rFonts w:ascii="Times New Roman" w:hAnsi="Times New Roman" w:cs="Times New Roman"/>
                <w:sz w:val="24"/>
                <w:szCs w:val="24"/>
              </w:rPr>
              <w:t xml:space="preserve"> consecutive years where the auditor is an audit firm</w:t>
            </w:r>
          </w:p>
          <w:p w:rsidR="00881DCD" w:rsidRPr="00220B86" w:rsidRDefault="00881DCD" w:rsidP="00881DC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767B0" w:rsidRPr="006F7F34" w:rsidRDefault="00D767B0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86" w:rsidTr="00AF7039">
        <w:trPr>
          <w:trHeight w:val="401"/>
        </w:trPr>
        <w:tc>
          <w:tcPr>
            <w:tcW w:w="770" w:type="dxa"/>
          </w:tcPr>
          <w:p w:rsidR="00220B86" w:rsidRPr="00623E59" w:rsidRDefault="00006ADA" w:rsidP="0000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4" w:type="dxa"/>
          </w:tcPr>
          <w:p w:rsidR="00220B86" w:rsidRDefault="00220B86" w:rsidP="00AF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9" w:type="dxa"/>
          </w:tcPr>
          <w:p w:rsidR="00220B86" w:rsidRDefault="00220B86" w:rsidP="0022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220B86" w:rsidRDefault="00220B86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 to attend all general meetings</w:t>
            </w:r>
          </w:p>
        </w:tc>
        <w:tc>
          <w:tcPr>
            <w:tcW w:w="5613" w:type="dxa"/>
          </w:tcPr>
          <w:p w:rsidR="00220B86" w:rsidRDefault="00220B86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 shall attend all general meetings of the Company.</w:t>
            </w:r>
          </w:p>
        </w:tc>
        <w:tc>
          <w:tcPr>
            <w:tcW w:w="2301" w:type="dxa"/>
          </w:tcPr>
          <w:p w:rsidR="00220B86" w:rsidRPr="006F7F34" w:rsidRDefault="00220B86" w:rsidP="00AF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7B0" w:rsidRDefault="00D767B0"/>
    <w:sectPr w:rsidR="00D767B0" w:rsidSect="00D767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FBD"/>
    <w:multiLevelType w:val="hybridMultilevel"/>
    <w:tmpl w:val="755E26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6535"/>
    <w:multiLevelType w:val="hybridMultilevel"/>
    <w:tmpl w:val="F2925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13F47"/>
    <w:multiLevelType w:val="hybridMultilevel"/>
    <w:tmpl w:val="81E80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67B0"/>
    <w:rsid w:val="00006ADA"/>
    <w:rsid w:val="0014303D"/>
    <w:rsid w:val="00220B86"/>
    <w:rsid w:val="00363F6E"/>
    <w:rsid w:val="004B72CB"/>
    <w:rsid w:val="00557207"/>
    <w:rsid w:val="00623E59"/>
    <w:rsid w:val="00881DCD"/>
    <w:rsid w:val="00AF7039"/>
    <w:rsid w:val="00D022C4"/>
    <w:rsid w:val="00D7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and Sachin</dc:creator>
  <cp:keywords/>
  <dc:description/>
  <cp:lastModifiedBy>Babita and Sachin</cp:lastModifiedBy>
  <cp:revision>7</cp:revision>
  <dcterms:created xsi:type="dcterms:W3CDTF">2014-09-18T07:27:00Z</dcterms:created>
  <dcterms:modified xsi:type="dcterms:W3CDTF">2014-09-19T06:03:00Z</dcterms:modified>
</cp:coreProperties>
</file>